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1096"/>
        <w:gridCol w:w="797"/>
        <w:gridCol w:w="455"/>
        <w:gridCol w:w="981"/>
        <w:gridCol w:w="3611"/>
      </w:tblGrid>
      <w:tr w:rsidR="00497F23" w:rsidTr="00F3685A">
        <w:trPr>
          <w:cantSplit/>
        </w:trPr>
        <w:tc>
          <w:tcPr>
            <w:tcW w:w="10188" w:type="dxa"/>
            <w:gridSpan w:val="6"/>
            <w:tcBorders>
              <w:top w:val="thinThickSmallGap" w:sz="24" w:space="0" w:color="auto"/>
              <w:bottom w:val="thinThickSmallGap" w:sz="24" w:space="0" w:color="auto"/>
            </w:tcBorders>
          </w:tcPr>
          <w:p w:rsidR="00497F23" w:rsidRDefault="00065BD7">
            <w:pPr>
              <w:pStyle w:val="Heading1"/>
              <w:rPr>
                <w:sz w:val="36"/>
              </w:rPr>
            </w:pPr>
            <w:bookmarkStart w:id="0" w:name="_GoBack"/>
            <w:bookmarkEnd w:id="0"/>
            <w:r>
              <w:rPr>
                <w:sz w:val="36"/>
              </w:rPr>
              <w:t>Ordinary High Water Mark Determination</w:t>
            </w:r>
          </w:p>
        </w:tc>
      </w:tr>
      <w:tr w:rsidR="00F3685A" w:rsidRPr="0096235B" w:rsidTr="00F3685A">
        <w:trPr>
          <w:cantSplit/>
          <w:trHeight w:val="486"/>
        </w:trPr>
        <w:tc>
          <w:tcPr>
            <w:tcW w:w="3248" w:type="dxa"/>
            <w:tcBorders>
              <w:top w:val="thinThickSmallGap" w:sz="24" w:space="0" w:color="auto"/>
              <w:bottom w:val="triple" w:sz="4" w:space="0" w:color="auto"/>
            </w:tcBorders>
          </w:tcPr>
          <w:p w:rsidR="00F3685A" w:rsidRDefault="00F3685A" w:rsidP="00DC046B">
            <w:pPr>
              <w:rPr>
                <w:b/>
                <w:sz w:val="20"/>
              </w:rPr>
            </w:pPr>
            <w:r w:rsidRPr="00E5067F">
              <w:rPr>
                <w:b/>
                <w:sz w:val="20"/>
              </w:rPr>
              <w:t>Date:</w:t>
            </w:r>
            <w:r>
              <w:rPr>
                <w:b/>
                <w:sz w:val="20"/>
              </w:rPr>
              <w:t xml:space="preserve">  </w:t>
            </w:r>
          </w:p>
          <w:p w:rsidR="00F3685A" w:rsidRPr="00E5067F" w:rsidRDefault="00F3685A" w:rsidP="00DC046B">
            <w:pPr>
              <w:rPr>
                <w:b/>
                <w:sz w:val="20"/>
              </w:rPr>
            </w:pPr>
          </w:p>
        </w:tc>
        <w:tc>
          <w:tcPr>
            <w:tcW w:w="3329" w:type="dxa"/>
            <w:gridSpan w:val="4"/>
            <w:tcBorders>
              <w:top w:val="thinThickSmallGap" w:sz="24" w:space="0" w:color="auto"/>
              <w:bottom w:val="triple" w:sz="4" w:space="0" w:color="auto"/>
            </w:tcBorders>
          </w:tcPr>
          <w:p w:rsidR="00F3685A" w:rsidRDefault="00F3685A" w:rsidP="00DC046B">
            <w:pPr>
              <w:rPr>
                <w:b/>
                <w:sz w:val="20"/>
              </w:rPr>
            </w:pPr>
            <w:r w:rsidRPr="00E5067F">
              <w:rPr>
                <w:b/>
                <w:sz w:val="20"/>
              </w:rPr>
              <w:t>Investigator:</w:t>
            </w:r>
            <w:r>
              <w:rPr>
                <w:b/>
                <w:sz w:val="20"/>
              </w:rPr>
              <w:t xml:space="preserve"> </w:t>
            </w:r>
          </w:p>
          <w:p w:rsidR="00F3685A" w:rsidRPr="00E5067F" w:rsidRDefault="00F3685A" w:rsidP="00DC046B">
            <w:pPr>
              <w:rPr>
                <w:b/>
                <w:sz w:val="20"/>
              </w:rPr>
            </w:pPr>
          </w:p>
        </w:tc>
        <w:tc>
          <w:tcPr>
            <w:tcW w:w="3608" w:type="dxa"/>
            <w:tcBorders>
              <w:top w:val="thinThickSmallGap" w:sz="24" w:space="0" w:color="auto"/>
              <w:bottom w:val="triple" w:sz="4" w:space="0" w:color="auto"/>
            </w:tcBorders>
          </w:tcPr>
          <w:p w:rsidR="00F3685A" w:rsidRDefault="00F3685A" w:rsidP="00DC046B">
            <w:pPr>
              <w:rPr>
                <w:b/>
                <w:sz w:val="20"/>
              </w:rPr>
            </w:pPr>
            <w:r w:rsidRPr="00E5067F">
              <w:rPr>
                <w:b/>
                <w:sz w:val="20"/>
              </w:rPr>
              <w:t>Docket #:</w:t>
            </w:r>
            <w:r>
              <w:rPr>
                <w:b/>
                <w:sz w:val="20"/>
              </w:rPr>
              <w:t xml:space="preserve">  </w:t>
            </w:r>
          </w:p>
          <w:p w:rsidR="00F3685A" w:rsidRPr="00E5067F" w:rsidRDefault="00F3685A" w:rsidP="00DC046B">
            <w:pPr>
              <w:rPr>
                <w:b/>
                <w:sz w:val="20"/>
              </w:rPr>
            </w:pPr>
          </w:p>
        </w:tc>
      </w:tr>
      <w:tr w:rsidR="00F3685A" w:rsidRPr="00915ECC" w:rsidTr="00F3685A">
        <w:trPr>
          <w:cantSplit/>
        </w:trPr>
        <w:tc>
          <w:tcPr>
            <w:tcW w:w="5141" w:type="dxa"/>
            <w:gridSpan w:val="3"/>
            <w:tcBorders>
              <w:top w:val="triple" w:sz="4" w:space="0" w:color="auto"/>
              <w:bottom w:val="single" w:sz="4" w:space="0" w:color="auto"/>
            </w:tcBorders>
          </w:tcPr>
          <w:p w:rsidR="00F3685A" w:rsidRPr="00915ECC" w:rsidRDefault="00F3685A" w:rsidP="00DC046B">
            <w:pPr>
              <w:rPr>
                <w:sz w:val="20"/>
              </w:rPr>
            </w:pPr>
            <w:r w:rsidRPr="00915ECC">
              <w:rPr>
                <w:sz w:val="20"/>
              </w:rPr>
              <w:t xml:space="preserve">Requestor: </w:t>
            </w:r>
          </w:p>
          <w:p w:rsidR="00F3685A" w:rsidRPr="005B5302" w:rsidRDefault="00F3685A" w:rsidP="00DC046B">
            <w:pPr>
              <w:rPr>
                <w:rFonts w:ascii="Arial" w:hAnsi="Arial" w:cs="Arial"/>
                <w:b/>
                <w:szCs w:val="24"/>
              </w:rPr>
            </w:pPr>
          </w:p>
          <w:p w:rsidR="00F3685A" w:rsidRPr="00915ECC" w:rsidRDefault="00F3685A" w:rsidP="00EC5292">
            <w:pPr>
              <w:rPr>
                <w:sz w:val="20"/>
              </w:rPr>
            </w:pPr>
          </w:p>
        </w:tc>
        <w:tc>
          <w:tcPr>
            <w:tcW w:w="5044" w:type="dxa"/>
            <w:gridSpan w:val="3"/>
            <w:tcBorders>
              <w:top w:val="triple" w:sz="4" w:space="0" w:color="auto"/>
              <w:bottom w:val="single" w:sz="4" w:space="0" w:color="auto"/>
            </w:tcBorders>
          </w:tcPr>
          <w:p w:rsidR="00F3685A" w:rsidRDefault="00F3685A" w:rsidP="00DC046B">
            <w:pPr>
              <w:rPr>
                <w:sz w:val="20"/>
              </w:rPr>
            </w:pPr>
            <w:r w:rsidRPr="00915ECC">
              <w:rPr>
                <w:sz w:val="20"/>
              </w:rPr>
              <w:t>Property Owner</w:t>
            </w:r>
            <w:r>
              <w:rPr>
                <w:sz w:val="20"/>
              </w:rPr>
              <w:t xml:space="preserve"> (local address &amp; contact info)</w:t>
            </w:r>
            <w:r w:rsidRPr="0096235B">
              <w:rPr>
                <w:sz w:val="20"/>
              </w:rPr>
              <w:t>:</w:t>
            </w:r>
            <w:r w:rsidRPr="00915ECC">
              <w:rPr>
                <w:sz w:val="20"/>
              </w:rPr>
              <w:t xml:space="preserve"> </w:t>
            </w:r>
          </w:p>
          <w:p w:rsidR="00F3685A" w:rsidRPr="00915ECC" w:rsidRDefault="00F3685A" w:rsidP="00EC5292">
            <w:pPr>
              <w:rPr>
                <w:sz w:val="20"/>
              </w:rPr>
            </w:pPr>
          </w:p>
        </w:tc>
      </w:tr>
      <w:tr w:rsidR="00497F23" w:rsidRPr="00915ECC" w:rsidTr="00F3685A">
        <w:trPr>
          <w:trHeight w:val="449"/>
        </w:trPr>
        <w:tc>
          <w:tcPr>
            <w:tcW w:w="10188" w:type="dxa"/>
            <w:gridSpan w:val="6"/>
            <w:tcBorders>
              <w:top w:val="single" w:sz="4" w:space="0" w:color="auto"/>
            </w:tcBorders>
          </w:tcPr>
          <w:p w:rsidR="00497F23" w:rsidRPr="00915ECC" w:rsidRDefault="00497F23">
            <w:pPr>
              <w:rPr>
                <w:sz w:val="20"/>
              </w:rPr>
            </w:pPr>
            <w:r w:rsidRPr="00915ECC">
              <w:rPr>
                <w:sz w:val="20"/>
              </w:rPr>
              <w:t xml:space="preserve">Location of </w:t>
            </w:r>
            <w:r w:rsidR="0006396B">
              <w:rPr>
                <w:sz w:val="20"/>
              </w:rPr>
              <w:t xml:space="preserve"> </w:t>
            </w:r>
            <w:r w:rsidR="001E4F03">
              <w:rPr>
                <w:sz w:val="20"/>
              </w:rPr>
              <w:t xml:space="preserve">determination on </w:t>
            </w:r>
            <w:r w:rsidRPr="00915ECC">
              <w:rPr>
                <w:sz w:val="20"/>
              </w:rPr>
              <w:t>waterbody</w:t>
            </w:r>
            <w:r w:rsidR="001E4F03">
              <w:rPr>
                <w:sz w:val="20"/>
              </w:rPr>
              <w:t xml:space="preserve"> (attach map)</w:t>
            </w:r>
            <w:r w:rsidRPr="00915ECC">
              <w:rPr>
                <w:sz w:val="20"/>
              </w:rPr>
              <w:t xml:space="preserve">: </w:t>
            </w:r>
          </w:p>
          <w:p w:rsidR="00497F23" w:rsidRPr="00952070" w:rsidRDefault="00497F23" w:rsidP="006D469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497F23" w:rsidTr="00F3685A">
        <w:trPr>
          <w:cantSplit/>
          <w:trHeight w:val="566"/>
        </w:trPr>
        <w:tc>
          <w:tcPr>
            <w:tcW w:w="4344" w:type="dxa"/>
            <w:gridSpan w:val="2"/>
            <w:tcBorders>
              <w:bottom w:val="single" w:sz="4" w:space="0" w:color="auto"/>
            </w:tcBorders>
          </w:tcPr>
          <w:p w:rsidR="00497F23" w:rsidRPr="00915ECC" w:rsidRDefault="00497F23">
            <w:pPr>
              <w:rPr>
                <w:sz w:val="20"/>
              </w:rPr>
            </w:pPr>
            <w:r w:rsidRPr="00915ECC">
              <w:rPr>
                <w:sz w:val="20"/>
              </w:rPr>
              <w:t>County:</w:t>
            </w:r>
          </w:p>
          <w:p w:rsidR="00497F23" w:rsidRPr="00952070" w:rsidRDefault="00497F2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8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7F23" w:rsidRDefault="00915ECC">
            <w:pPr>
              <w:rPr>
                <w:sz w:val="20"/>
              </w:rPr>
            </w:pPr>
            <w:r>
              <w:rPr>
                <w:sz w:val="20"/>
              </w:rPr>
              <w:t>Waterway Name (If applicable)</w:t>
            </w:r>
            <w:r w:rsidR="00497F23" w:rsidRPr="00915ECC">
              <w:rPr>
                <w:sz w:val="20"/>
              </w:rPr>
              <w:t>:</w:t>
            </w:r>
          </w:p>
          <w:p w:rsidR="008A64B1" w:rsidRPr="00952070" w:rsidRDefault="008A64B1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497F23" w:rsidTr="00F3685A">
        <w:trPr>
          <w:trHeight w:val="539"/>
        </w:trPr>
        <w:tc>
          <w:tcPr>
            <w:tcW w:w="10188" w:type="dxa"/>
            <w:gridSpan w:val="6"/>
            <w:tcBorders>
              <w:top w:val="single" w:sz="4" w:space="0" w:color="auto"/>
              <w:bottom w:val="thinThickSmallGap" w:sz="24" w:space="0" w:color="auto"/>
            </w:tcBorders>
          </w:tcPr>
          <w:p w:rsidR="00497F23" w:rsidRDefault="00497F23">
            <w:pPr>
              <w:rPr>
                <w:sz w:val="20"/>
              </w:rPr>
            </w:pPr>
            <w:r w:rsidRPr="00915ECC">
              <w:rPr>
                <w:sz w:val="20"/>
              </w:rPr>
              <w:t>Town, Village, City:</w:t>
            </w:r>
          </w:p>
          <w:p w:rsidR="00497F23" w:rsidRPr="00952070" w:rsidRDefault="008A64B1">
            <w:pPr>
              <w:rPr>
                <w:rFonts w:ascii="Arial" w:hAnsi="Arial" w:cs="Arial"/>
                <w:b/>
                <w:szCs w:val="24"/>
              </w:rPr>
            </w:pPr>
            <w:r w:rsidRPr="00952070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497F23" w:rsidTr="00F3685A">
        <w:trPr>
          <w:trHeight w:val="449"/>
        </w:trPr>
        <w:tc>
          <w:tcPr>
            <w:tcW w:w="10188" w:type="dxa"/>
            <w:gridSpan w:val="6"/>
          </w:tcPr>
          <w:p w:rsidR="00497F23" w:rsidRDefault="00497F23" w:rsidP="00473B58">
            <w:pPr>
              <w:rPr>
                <w:sz w:val="20"/>
              </w:rPr>
            </w:pPr>
            <w:r>
              <w:rPr>
                <w:sz w:val="20"/>
              </w:rPr>
              <w:t>Wa</w:t>
            </w:r>
            <w:r w:rsidR="00473B58">
              <w:rPr>
                <w:sz w:val="20"/>
              </w:rPr>
              <w:t>ve Height (fractional ft)</w:t>
            </w:r>
            <w:r>
              <w:rPr>
                <w:sz w:val="20"/>
              </w:rPr>
              <w:t xml:space="preserve">:    </w:t>
            </w:r>
          </w:p>
        </w:tc>
      </w:tr>
      <w:tr w:rsidR="00497F23" w:rsidTr="00F3685A">
        <w:trPr>
          <w:trHeight w:val="410"/>
        </w:trPr>
        <w:tc>
          <w:tcPr>
            <w:tcW w:w="10188" w:type="dxa"/>
            <w:gridSpan w:val="6"/>
          </w:tcPr>
          <w:p w:rsidR="00497F23" w:rsidRDefault="00473B58" w:rsidP="00473B58">
            <w:pPr>
              <w:rPr>
                <w:sz w:val="20"/>
              </w:rPr>
            </w:pPr>
            <w:r>
              <w:rPr>
                <w:sz w:val="20"/>
              </w:rPr>
              <w:t>Lake Level (relative to OHWM):</w:t>
            </w:r>
            <w:r w:rsidR="00497F23">
              <w:rPr>
                <w:sz w:val="20"/>
              </w:rPr>
              <w:t xml:space="preserve">                      </w:t>
            </w:r>
          </w:p>
        </w:tc>
      </w:tr>
      <w:tr w:rsidR="00497F23" w:rsidTr="00F3685A">
        <w:trPr>
          <w:trHeight w:val="317"/>
        </w:trPr>
        <w:tc>
          <w:tcPr>
            <w:tcW w:w="10188" w:type="dxa"/>
            <w:gridSpan w:val="6"/>
            <w:tcBorders>
              <w:bottom w:val="thinThickSmallGap" w:sz="24" w:space="0" w:color="auto"/>
            </w:tcBorders>
          </w:tcPr>
          <w:p w:rsidR="00497F23" w:rsidRDefault="00497F23">
            <w:pPr>
              <w:rPr>
                <w:sz w:val="20"/>
              </w:rPr>
            </w:pPr>
            <w:r>
              <w:rPr>
                <w:sz w:val="20"/>
              </w:rPr>
              <w:t xml:space="preserve">Distance </w:t>
            </w:r>
            <w:r w:rsidR="00473B58">
              <w:rPr>
                <w:sz w:val="20"/>
              </w:rPr>
              <w:t>from OHWM to water’s edge (ft)</w:t>
            </w:r>
            <w:r>
              <w:rPr>
                <w:sz w:val="20"/>
              </w:rPr>
              <w:t>:</w:t>
            </w:r>
          </w:p>
          <w:p w:rsidR="00497F23" w:rsidRDefault="00497F23">
            <w:pPr>
              <w:rPr>
                <w:sz w:val="20"/>
              </w:rPr>
            </w:pPr>
          </w:p>
        </w:tc>
      </w:tr>
      <w:tr w:rsidR="000F62E6" w:rsidTr="00F3685A">
        <w:trPr>
          <w:trHeight w:val="383"/>
        </w:trPr>
        <w:tc>
          <w:tcPr>
            <w:tcW w:w="5596" w:type="dxa"/>
            <w:gridSpan w:val="4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0F62E6" w:rsidRDefault="000F62E6" w:rsidP="00915ECC">
            <w:pPr>
              <w:rPr>
                <w:sz w:val="20"/>
              </w:rPr>
            </w:pPr>
            <w:r>
              <w:rPr>
                <w:sz w:val="20"/>
              </w:rPr>
              <w:t xml:space="preserve">OHWM Tied to benchmark?  </w:t>
            </w:r>
          </w:p>
          <w:p w:rsidR="000F62E6" w:rsidRDefault="000F62E6" w:rsidP="00FB195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Yes  </w:t>
            </w:r>
            <w:r w:rsidR="00F774C7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sz w:val="20"/>
              </w:rPr>
              <w:instrText xml:space="preserve"> FORMCHECKBOX </w:instrText>
            </w:r>
            <w:r w:rsidR="00F774C7">
              <w:rPr>
                <w:sz w:val="20"/>
              </w:rPr>
            </w:r>
            <w:r w:rsidR="00F774C7">
              <w:rPr>
                <w:sz w:val="20"/>
              </w:rPr>
              <w:fldChar w:fldCharType="separate"/>
            </w:r>
            <w:r w:rsidR="00F774C7"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  No  </w:t>
            </w:r>
            <w:r w:rsidR="00F774C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sz w:val="20"/>
              </w:rPr>
              <w:instrText xml:space="preserve"> FORMCHECKBOX </w:instrText>
            </w:r>
            <w:r w:rsidR="00F774C7">
              <w:rPr>
                <w:sz w:val="20"/>
              </w:rPr>
            </w:r>
            <w:r w:rsidR="00F774C7">
              <w:rPr>
                <w:sz w:val="20"/>
              </w:rPr>
              <w:fldChar w:fldCharType="separate"/>
            </w:r>
            <w:r w:rsidR="00F774C7">
              <w:rPr>
                <w:sz w:val="20"/>
              </w:rPr>
              <w:fldChar w:fldCharType="end"/>
            </w:r>
            <w:bookmarkEnd w:id="2"/>
          </w:p>
        </w:tc>
        <w:tc>
          <w:tcPr>
            <w:tcW w:w="4592" w:type="dxa"/>
            <w:gridSpan w:val="2"/>
            <w:tcBorders>
              <w:top w:val="thinThickSmallGap" w:sz="24" w:space="0" w:color="auto"/>
              <w:left w:val="double" w:sz="4" w:space="0" w:color="auto"/>
              <w:bottom w:val="nil"/>
            </w:tcBorders>
          </w:tcPr>
          <w:p w:rsidR="0006396B" w:rsidRPr="0006396B" w:rsidRDefault="000F62E6">
            <w:pPr>
              <w:rPr>
                <w:b/>
                <w:sz w:val="20"/>
              </w:rPr>
            </w:pPr>
            <w:r w:rsidRPr="0006396B">
              <w:rPr>
                <w:b/>
                <w:sz w:val="20"/>
              </w:rPr>
              <w:t>For Great Lakes OHWM Determinations:</w:t>
            </w:r>
          </w:p>
          <w:p w:rsidR="000F62E6" w:rsidRDefault="000F62E6" w:rsidP="000F62E6">
            <w:pPr>
              <w:rPr>
                <w:sz w:val="20"/>
              </w:rPr>
            </w:pPr>
          </w:p>
        </w:tc>
      </w:tr>
      <w:tr w:rsidR="000F62E6" w:rsidTr="00F3685A">
        <w:trPr>
          <w:cantSplit/>
          <w:trHeight w:val="317"/>
        </w:trPr>
        <w:tc>
          <w:tcPr>
            <w:tcW w:w="5596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p w:rsidR="000F62E6" w:rsidRDefault="000F62E6">
            <w:pPr>
              <w:rPr>
                <w:sz w:val="20"/>
              </w:rPr>
            </w:pPr>
            <w:r>
              <w:rPr>
                <w:sz w:val="20"/>
              </w:rPr>
              <w:t>OHWM Elevation:</w:t>
            </w:r>
          </w:p>
          <w:p w:rsidR="000F62E6" w:rsidRDefault="000F62E6">
            <w:pPr>
              <w:rPr>
                <w:sz w:val="20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0F62E6" w:rsidRDefault="000F62E6" w:rsidP="0006396B">
            <w:pPr>
              <w:rPr>
                <w:sz w:val="20"/>
              </w:rPr>
            </w:pPr>
            <w:r>
              <w:rPr>
                <w:sz w:val="20"/>
              </w:rPr>
              <w:t xml:space="preserve">Bluff:   </w:t>
            </w:r>
          </w:p>
          <w:p w:rsidR="000F62E6" w:rsidRDefault="000F62E6" w:rsidP="0006396B">
            <w:pPr>
              <w:rPr>
                <w:sz w:val="20"/>
              </w:rPr>
            </w:pPr>
            <w:r>
              <w:rPr>
                <w:sz w:val="20"/>
              </w:rPr>
              <w:t xml:space="preserve">              Height (ft) ________       Slope (%)________</w:t>
            </w:r>
          </w:p>
        </w:tc>
      </w:tr>
      <w:tr w:rsidR="000F62E6" w:rsidTr="00F3685A">
        <w:trPr>
          <w:trHeight w:val="512"/>
        </w:trPr>
        <w:tc>
          <w:tcPr>
            <w:tcW w:w="5596" w:type="dxa"/>
            <w:gridSpan w:val="4"/>
            <w:tcBorders>
              <w:right w:val="double" w:sz="4" w:space="0" w:color="auto"/>
            </w:tcBorders>
          </w:tcPr>
          <w:p w:rsidR="000F62E6" w:rsidRDefault="000F62E6">
            <w:pPr>
              <w:rPr>
                <w:sz w:val="20"/>
              </w:rPr>
            </w:pPr>
            <w:r>
              <w:rPr>
                <w:sz w:val="20"/>
              </w:rPr>
              <w:t>Benchmark Elevation:</w:t>
            </w:r>
          </w:p>
        </w:tc>
        <w:tc>
          <w:tcPr>
            <w:tcW w:w="4592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0F62E6" w:rsidRDefault="000F62E6" w:rsidP="0006396B">
            <w:pPr>
              <w:rPr>
                <w:sz w:val="20"/>
              </w:rPr>
            </w:pPr>
            <w:r>
              <w:rPr>
                <w:sz w:val="20"/>
              </w:rPr>
              <w:t>Beach:</w:t>
            </w:r>
          </w:p>
          <w:p w:rsidR="000F62E6" w:rsidRDefault="000F62E6" w:rsidP="000F62E6">
            <w:pPr>
              <w:rPr>
                <w:sz w:val="20"/>
              </w:rPr>
            </w:pPr>
            <w:r>
              <w:rPr>
                <w:sz w:val="20"/>
              </w:rPr>
              <w:t xml:space="preserve">               Width (ft) ________       Slope (%)________</w:t>
            </w:r>
          </w:p>
        </w:tc>
      </w:tr>
      <w:tr w:rsidR="0006396B" w:rsidTr="00F3685A">
        <w:trPr>
          <w:trHeight w:val="440"/>
        </w:trPr>
        <w:tc>
          <w:tcPr>
            <w:tcW w:w="5596" w:type="dxa"/>
            <w:gridSpan w:val="4"/>
            <w:tcBorders>
              <w:right w:val="double" w:sz="4" w:space="0" w:color="auto"/>
            </w:tcBorders>
          </w:tcPr>
          <w:p w:rsidR="0006396B" w:rsidRDefault="0006396B">
            <w:pPr>
              <w:rPr>
                <w:sz w:val="20"/>
              </w:rPr>
            </w:pPr>
            <w:r>
              <w:rPr>
                <w:sz w:val="20"/>
              </w:rPr>
              <w:t xml:space="preserve">Vertical Datum:   </w:t>
            </w:r>
          </w:p>
          <w:p w:rsidR="0006396B" w:rsidRDefault="0006396B" w:rsidP="00FB195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NGVD29 </w:t>
            </w:r>
            <w:r w:rsidR="00F774C7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sz w:val="20"/>
              </w:rPr>
              <w:instrText xml:space="preserve"> FORMCHECKBOX </w:instrText>
            </w:r>
            <w:r w:rsidR="00F774C7">
              <w:rPr>
                <w:sz w:val="20"/>
              </w:rPr>
            </w:r>
            <w:r w:rsidR="00F774C7">
              <w:rPr>
                <w:sz w:val="20"/>
              </w:rPr>
              <w:fldChar w:fldCharType="separate"/>
            </w:r>
            <w:r w:rsidR="00F774C7"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 NAVD88  </w:t>
            </w:r>
            <w:r w:rsidR="00F774C7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>
              <w:rPr>
                <w:sz w:val="20"/>
              </w:rPr>
              <w:instrText xml:space="preserve"> FORMCHECKBOX </w:instrText>
            </w:r>
            <w:r w:rsidR="00F774C7">
              <w:rPr>
                <w:sz w:val="20"/>
              </w:rPr>
            </w:r>
            <w:r w:rsidR="00F774C7">
              <w:rPr>
                <w:sz w:val="20"/>
              </w:rPr>
              <w:fldChar w:fldCharType="separate"/>
            </w:r>
            <w:r w:rsidR="00F774C7"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  </w:t>
            </w:r>
          </w:p>
        </w:tc>
        <w:tc>
          <w:tcPr>
            <w:tcW w:w="4592" w:type="dxa"/>
            <w:gridSpan w:val="2"/>
            <w:vMerge w:val="restart"/>
            <w:tcBorders>
              <w:top w:val="nil"/>
              <w:left w:val="double" w:sz="4" w:space="0" w:color="auto"/>
            </w:tcBorders>
          </w:tcPr>
          <w:p w:rsidR="0006396B" w:rsidRDefault="0006396B">
            <w:pPr>
              <w:rPr>
                <w:sz w:val="20"/>
              </w:rPr>
            </w:pPr>
          </w:p>
          <w:p w:rsidR="0006396B" w:rsidRDefault="0006396B">
            <w:pPr>
              <w:rPr>
                <w:sz w:val="20"/>
              </w:rPr>
            </w:pPr>
          </w:p>
          <w:p w:rsidR="0006396B" w:rsidRDefault="0006396B">
            <w:pPr>
              <w:rPr>
                <w:sz w:val="20"/>
              </w:rPr>
            </w:pPr>
          </w:p>
          <w:p w:rsidR="0006396B" w:rsidRDefault="0006396B">
            <w:pPr>
              <w:rPr>
                <w:sz w:val="20"/>
              </w:rPr>
            </w:pPr>
          </w:p>
          <w:p w:rsidR="0006396B" w:rsidRDefault="0006396B" w:rsidP="0006396B">
            <w:pPr>
              <w:rPr>
                <w:sz w:val="20"/>
              </w:rPr>
            </w:pPr>
          </w:p>
        </w:tc>
      </w:tr>
      <w:tr w:rsidR="0006396B" w:rsidTr="00F3685A">
        <w:trPr>
          <w:cantSplit/>
          <w:trHeight w:val="807"/>
        </w:trPr>
        <w:tc>
          <w:tcPr>
            <w:tcW w:w="5596" w:type="dxa"/>
            <w:gridSpan w:val="4"/>
            <w:tcBorders>
              <w:bottom w:val="thinThickSmallGap" w:sz="24" w:space="0" w:color="auto"/>
              <w:right w:val="double" w:sz="4" w:space="0" w:color="auto"/>
            </w:tcBorders>
          </w:tcPr>
          <w:p w:rsidR="0006396B" w:rsidRDefault="0006396B">
            <w:pPr>
              <w:rPr>
                <w:sz w:val="20"/>
              </w:rPr>
            </w:pPr>
            <w:r>
              <w:rPr>
                <w:sz w:val="20"/>
              </w:rPr>
              <w:t>Benchmark Description</w:t>
            </w:r>
            <w:r w:rsidRPr="00FB1958">
              <w:rPr>
                <w:sz w:val="20"/>
              </w:rPr>
              <w:t>:</w:t>
            </w:r>
          </w:p>
          <w:p w:rsidR="0006396B" w:rsidRDefault="0006396B">
            <w:pPr>
              <w:rPr>
                <w:sz w:val="20"/>
              </w:rPr>
            </w:pPr>
          </w:p>
          <w:p w:rsidR="0006396B" w:rsidRDefault="0006396B">
            <w:pPr>
              <w:rPr>
                <w:sz w:val="20"/>
              </w:rPr>
            </w:pPr>
          </w:p>
          <w:p w:rsidR="0006396B" w:rsidRDefault="0006396B">
            <w:pPr>
              <w:rPr>
                <w:sz w:val="20"/>
              </w:rPr>
            </w:pPr>
          </w:p>
        </w:tc>
        <w:tc>
          <w:tcPr>
            <w:tcW w:w="4592" w:type="dxa"/>
            <w:gridSpan w:val="2"/>
            <w:vMerge/>
            <w:tcBorders>
              <w:left w:val="double" w:sz="4" w:space="0" w:color="auto"/>
              <w:bottom w:val="thinThickSmallGap" w:sz="24" w:space="0" w:color="auto"/>
            </w:tcBorders>
          </w:tcPr>
          <w:p w:rsidR="0006396B" w:rsidRDefault="0006396B" w:rsidP="0006396B">
            <w:pPr>
              <w:rPr>
                <w:sz w:val="20"/>
              </w:rPr>
            </w:pPr>
          </w:p>
        </w:tc>
      </w:tr>
      <w:tr w:rsidR="000F62E6" w:rsidTr="00F3685A">
        <w:trPr>
          <w:cantSplit/>
          <w:trHeight w:val="5526"/>
        </w:trPr>
        <w:tc>
          <w:tcPr>
            <w:tcW w:w="10188" w:type="dxa"/>
            <w:gridSpan w:val="6"/>
            <w:tcBorders>
              <w:top w:val="thinThickSmallGap" w:sz="24" w:space="0" w:color="auto"/>
              <w:bottom w:val="thinThickSmallGap" w:sz="24" w:space="0" w:color="auto"/>
            </w:tcBorders>
          </w:tcPr>
          <w:p w:rsidR="000F62E6" w:rsidRDefault="000F62E6">
            <w:pPr>
              <w:rPr>
                <w:sz w:val="20"/>
              </w:rPr>
            </w:pPr>
            <w:r>
              <w:rPr>
                <w:sz w:val="20"/>
              </w:rPr>
              <w:t>Narrative Description</w:t>
            </w:r>
          </w:p>
          <w:p w:rsidR="000F62E6" w:rsidRDefault="000F62E6">
            <w:pPr>
              <w:rPr>
                <w:sz w:val="20"/>
              </w:rPr>
            </w:pPr>
            <w:r>
              <w:rPr>
                <w:sz w:val="20"/>
              </w:rPr>
              <w:t>Include all factors that apply to the determination:</w:t>
            </w:r>
          </w:p>
          <w:p w:rsidR="000F62E6" w:rsidRDefault="000F62E6" w:rsidP="00FB19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Weather conditions</w:t>
            </w:r>
          </w:p>
          <w:p w:rsidR="000F62E6" w:rsidRDefault="000F62E6" w:rsidP="00FB19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OHWM Indicators</w:t>
            </w:r>
          </w:p>
          <w:p w:rsidR="000F62E6" w:rsidRDefault="000F62E6" w:rsidP="00FB19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Vegetation types above and below the OHWM</w:t>
            </w:r>
          </w:p>
          <w:p w:rsidR="000F62E6" w:rsidRDefault="000F62E6" w:rsidP="00FB19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Factors affecting location of the OHWM (structures, shore protection, shore configuration, etc.)</w:t>
            </w:r>
          </w:p>
          <w:p w:rsidR="001E4F03" w:rsidRDefault="001E4F03" w:rsidP="00FB19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The extent of  this determination as it relates to the water body</w:t>
            </w:r>
          </w:p>
          <w:p w:rsidR="000F62E6" w:rsidRDefault="000F62E6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0F62E6" w:rsidRDefault="000F62E6">
            <w:pPr>
              <w:rPr>
                <w:sz w:val="20"/>
              </w:rPr>
            </w:pPr>
          </w:p>
          <w:p w:rsidR="000F62E6" w:rsidRDefault="000F62E6">
            <w:pPr>
              <w:rPr>
                <w:sz w:val="20"/>
              </w:rPr>
            </w:pPr>
          </w:p>
          <w:p w:rsidR="000F62E6" w:rsidRDefault="000F62E6">
            <w:pPr>
              <w:rPr>
                <w:sz w:val="20"/>
              </w:rPr>
            </w:pPr>
          </w:p>
          <w:p w:rsidR="000F62E6" w:rsidRDefault="000F62E6">
            <w:pPr>
              <w:rPr>
                <w:sz w:val="20"/>
              </w:rPr>
            </w:pPr>
          </w:p>
          <w:p w:rsidR="000F62E6" w:rsidRDefault="000F62E6">
            <w:pPr>
              <w:rPr>
                <w:sz w:val="20"/>
              </w:rPr>
            </w:pPr>
          </w:p>
          <w:p w:rsidR="000F62E6" w:rsidRDefault="000F62E6">
            <w:pPr>
              <w:rPr>
                <w:sz w:val="20"/>
              </w:rPr>
            </w:pPr>
          </w:p>
          <w:p w:rsidR="000F62E6" w:rsidRDefault="000F62E6">
            <w:pPr>
              <w:rPr>
                <w:sz w:val="20"/>
              </w:rPr>
            </w:pPr>
          </w:p>
          <w:p w:rsidR="000F62E6" w:rsidRDefault="000F62E6">
            <w:pPr>
              <w:rPr>
                <w:sz w:val="20"/>
              </w:rPr>
            </w:pPr>
          </w:p>
          <w:p w:rsidR="000F62E6" w:rsidRDefault="000F62E6">
            <w:pPr>
              <w:rPr>
                <w:sz w:val="20"/>
              </w:rPr>
            </w:pPr>
          </w:p>
          <w:p w:rsidR="000F62E6" w:rsidRDefault="000F62E6">
            <w:pPr>
              <w:rPr>
                <w:sz w:val="20"/>
              </w:rPr>
            </w:pPr>
          </w:p>
          <w:p w:rsidR="000F62E6" w:rsidRDefault="000F62E6">
            <w:pPr>
              <w:rPr>
                <w:sz w:val="20"/>
              </w:rPr>
            </w:pPr>
          </w:p>
          <w:p w:rsidR="000F62E6" w:rsidRDefault="000F62E6">
            <w:pPr>
              <w:rPr>
                <w:sz w:val="20"/>
              </w:rPr>
            </w:pPr>
          </w:p>
        </w:tc>
      </w:tr>
    </w:tbl>
    <w:p w:rsidR="00497F23" w:rsidRDefault="00497F23" w:rsidP="00FB1E82"/>
    <w:sectPr w:rsidR="00497F23" w:rsidSect="00F879E6">
      <w:pgSz w:w="12240" w:h="15840"/>
      <w:pgMar w:top="864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9006E"/>
    <w:multiLevelType w:val="hybridMultilevel"/>
    <w:tmpl w:val="58F41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24"/>
    <w:rsid w:val="0006396B"/>
    <w:rsid w:val="00065BD7"/>
    <w:rsid w:val="000F62E6"/>
    <w:rsid w:val="001B4FC8"/>
    <w:rsid w:val="001E4F03"/>
    <w:rsid w:val="00473B58"/>
    <w:rsid w:val="00497F23"/>
    <w:rsid w:val="004A001B"/>
    <w:rsid w:val="00654ED6"/>
    <w:rsid w:val="006D469F"/>
    <w:rsid w:val="008A64B1"/>
    <w:rsid w:val="008C55A7"/>
    <w:rsid w:val="00915ECC"/>
    <w:rsid w:val="00952070"/>
    <w:rsid w:val="00957FD7"/>
    <w:rsid w:val="00A46D24"/>
    <w:rsid w:val="00B0122D"/>
    <w:rsid w:val="00EC5292"/>
    <w:rsid w:val="00F3685A"/>
    <w:rsid w:val="00F774C7"/>
    <w:rsid w:val="00F879E6"/>
    <w:rsid w:val="00FB1958"/>
    <w:rsid w:val="00FB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attachedSchema w:val="http://dnr.wisconsin.gov/waterwaypermi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1CBF8B-C79A-4BA8-B37D-FC90D366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879E6"/>
    <w:rPr>
      <w:sz w:val="24"/>
    </w:rPr>
  </w:style>
  <w:style w:type="paragraph" w:styleId="Heading1">
    <w:name w:val="heading 1"/>
    <w:basedOn w:val="Normal"/>
    <w:next w:val="Normal"/>
    <w:qFormat/>
    <w:rsid w:val="00F879E6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Navigability Determination</vt:lpstr>
    </vt:vector>
  </TitlesOfParts>
  <Company>Wisconsin DNR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Navigability Determination</dc:title>
  <dc:subject/>
  <dc:creator>Wisconsin DNR</dc:creator>
  <cp:keywords/>
  <dc:description/>
  <cp:lastModifiedBy>CeCe</cp:lastModifiedBy>
  <cp:revision>2</cp:revision>
  <cp:lastPrinted>2002-04-23T17:46:00Z</cp:lastPrinted>
  <dcterms:created xsi:type="dcterms:W3CDTF">2019-07-18T13:05:00Z</dcterms:created>
  <dcterms:modified xsi:type="dcterms:W3CDTF">2019-07-18T13:05:00Z</dcterms:modified>
</cp:coreProperties>
</file>